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C2" w:rsidRDefault="001D75C2" w:rsidP="00CC194B">
      <w:pPr>
        <w:spacing w:after="120" w:line="360" w:lineRule="auto"/>
        <w:jc w:val="right"/>
        <w:rPr>
          <w:rFonts w:cstheme="minorHAnsi"/>
          <w:sz w:val="24"/>
          <w:szCs w:val="24"/>
        </w:rPr>
      </w:pPr>
    </w:p>
    <w:p w:rsidR="00CC194B" w:rsidRPr="003D6E11" w:rsidRDefault="00CC194B" w:rsidP="008C22C0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D6E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B6485" w:rsidRPr="003D6E11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pPr w:leftFromText="141" w:rightFromText="141" w:vertAnchor="text" w:horzAnchor="margin" w:tblpY="507"/>
        <w:tblW w:w="11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740"/>
        <w:gridCol w:w="165"/>
        <w:gridCol w:w="21"/>
        <w:gridCol w:w="664"/>
        <w:gridCol w:w="779"/>
        <w:gridCol w:w="214"/>
        <w:gridCol w:w="539"/>
        <w:gridCol w:w="595"/>
        <w:gridCol w:w="585"/>
        <w:gridCol w:w="549"/>
        <w:gridCol w:w="539"/>
        <w:gridCol w:w="453"/>
        <w:gridCol w:w="107"/>
        <w:gridCol w:w="1067"/>
        <w:gridCol w:w="18"/>
        <w:gridCol w:w="84"/>
        <w:gridCol w:w="1316"/>
        <w:gridCol w:w="18"/>
        <w:gridCol w:w="84"/>
        <w:gridCol w:w="58"/>
        <w:gridCol w:w="18"/>
      </w:tblGrid>
      <w:tr w:rsidR="00DE6B5D" w:rsidRPr="003D6E11" w:rsidTr="00DE6B5D">
        <w:trPr>
          <w:gridAfter w:val="1"/>
          <w:wAfter w:w="18" w:type="dxa"/>
          <w:trHeight w:val="615"/>
        </w:trPr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6B5D" w:rsidRPr="003D6E11" w:rsidTr="00DE6B5D">
        <w:trPr>
          <w:gridAfter w:val="1"/>
          <w:wAfter w:w="18" w:type="dxa"/>
          <w:trHeight w:val="780"/>
        </w:trPr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6277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6B5D" w:rsidRPr="003D6E11" w:rsidTr="00DE6B5D">
        <w:trPr>
          <w:trHeight w:val="60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6B5D" w:rsidRPr="003D6E11" w:rsidTr="00DE6B5D">
        <w:trPr>
          <w:gridAfter w:val="2"/>
          <w:wAfter w:w="76" w:type="dxa"/>
          <w:trHeight w:val="420"/>
        </w:trPr>
        <w:tc>
          <w:tcPr>
            <w:tcW w:w="95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6B246A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24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FORMULARZ CENOWY DLA CZĘŚCI IV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E6B5D" w:rsidRPr="003D6E11" w:rsidTr="00DE6B5D">
        <w:trPr>
          <w:trHeight w:val="30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DE6B5D" w:rsidRPr="003D6E11" w:rsidTr="00DE6B5D">
        <w:trPr>
          <w:gridAfter w:val="2"/>
          <w:wAfter w:w="76" w:type="dxa"/>
          <w:trHeight w:val="255"/>
        </w:trPr>
        <w:tc>
          <w:tcPr>
            <w:tcW w:w="95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6B246A" w:rsidRDefault="00DE6B5D" w:rsidP="006B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Zestawienie cenowe oferowanego przedmiotu zamówienia: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22C0" w:rsidRPr="003D6E11" w:rsidTr="00DC2C25">
        <w:trPr>
          <w:gridAfter w:val="2"/>
          <w:wAfter w:w="76" w:type="dxa"/>
          <w:trHeight w:val="769"/>
        </w:trPr>
        <w:tc>
          <w:tcPr>
            <w:tcW w:w="109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2C0" w:rsidRPr="003D6E11" w:rsidRDefault="008C22C0" w:rsidP="006B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Dostawa mrożonek, ryb do Centrum Kształcenia  Zawodowego przy Zespole Szkół w Czudcu.</w:t>
            </w:r>
          </w:p>
          <w:p w:rsidR="008C22C0" w:rsidRPr="003D6E11" w:rsidRDefault="008C22C0" w:rsidP="006B2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Dostarczony towar musi być I gatunku, świeży, odpowiedniej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  <w:tr w:rsidR="00DE6B5D" w:rsidRPr="003D6E11" w:rsidTr="00DE6B5D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1697" w:rsidRPr="003D6E11" w:rsidTr="00C05033">
        <w:trPr>
          <w:gridAfter w:val="2"/>
          <w:wAfter w:w="76" w:type="dxa"/>
          <w:trHeight w:val="765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Zapotrze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bowanie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roczne</w:t>
            </w:r>
          </w:p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jednost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C0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05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C05033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</w:t>
            </w: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1697" w:rsidRPr="000D1697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towaru art. równoważnego jakością lub lepszego</w:t>
            </w:r>
          </w:p>
        </w:tc>
      </w:tr>
      <w:tr w:rsidR="000D1697" w:rsidRPr="003D6E11" w:rsidTr="00C05033">
        <w:trPr>
          <w:gridAfter w:val="2"/>
          <w:wAfter w:w="76" w:type="dxa"/>
          <w:trHeight w:val="540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C05033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5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1697" w:rsidRPr="003D6E11" w:rsidRDefault="000D1697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6B5D" w:rsidRPr="003D6E11" w:rsidRDefault="00DE6B5D" w:rsidP="00103F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BROKUŁ MROŻONY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-bukiet różyczek </w:t>
            </w:r>
          </w:p>
          <w:p w:rsidR="00DE6B5D" w:rsidRPr="003D6E11" w:rsidRDefault="00DE6B5D" w:rsidP="00103F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mrożonych: barwa typowa dla </w:t>
            </w:r>
          </w:p>
          <w:p w:rsidR="00DE6B5D" w:rsidRPr="003D6E11" w:rsidRDefault="00DE6B5D" w:rsidP="00103F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brokułów, bez obcych posmaków, </w:t>
            </w:r>
          </w:p>
          <w:p w:rsidR="00DE6B5D" w:rsidRPr="003D6E11" w:rsidRDefault="00DE6B5D" w:rsidP="00103F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sypkie, nieoblodzone, niezlepione, nieuszkodzone mechanicznie,  </w:t>
            </w:r>
          </w:p>
          <w:p w:rsidR="00DE6B5D" w:rsidRPr="003D6E11" w:rsidRDefault="00DE6B5D" w:rsidP="00103F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2,5 kg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BRUKSELKA MROŻONA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główki  mrożone: barwa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typowa dla brukselki, bez obcych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posmaków, sypkie, nieoblodzone,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niezlepione, nieuszkodzone </w:t>
            </w:r>
          </w:p>
          <w:p w:rsidR="00DE6B5D" w:rsidRPr="003D6E11" w:rsidRDefault="00DE6B5D" w:rsidP="00BC1C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mechanicznie, opakowanie 2,5kg.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BUKIET WARZYW MROŻONY-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bukiet jarzyn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mrożonych: wiosenny, zupa zimowa,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wiosenna, jesienna, barwa typowa dla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poszczególnych warzyw, bez obcych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posmaków, sypkie, nieoblodzone,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niezlepione, nieuszkodzone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mechanicznie, opak.2,5 kg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B5D" w:rsidRPr="003D6E11" w:rsidRDefault="00DE6B5D" w:rsidP="001112B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ĆWIARTKI ZIEMNIACZANE-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wstępnie </w:t>
            </w:r>
          </w:p>
          <w:p w:rsidR="00DE6B5D" w:rsidRPr="003D6E11" w:rsidRDefault="00DE6B5D" w:rsidP="001112B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podsmażone i głęboko zamrożone, czyste lub z ziołami opakowanie 2,5 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FASOLKA SZPARAGOWA MROŻONA-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zielona, żółta1 kat.,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odcinki strąków z obciętymi końcami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długości od 20 mm do 40 mm,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jednolite odmianowo, sypkie,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niepołamane, niezlepione, </w:t>
            </w:r>
          </w:p>
          <w:p w:rsidR="00DE6B5D" w:rsidRPr="003D6E11" w:rsidRDefault="00DE6B5D" w:rsidP="001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nieoblodzone, opakowanie  2,5 kg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6B5D" w:rsidRPr="003D6E11" w:rsidRDefault="00DE6B5D" w:rsidP="00BC1C04">
            <w:pPr>
              <w:spacing w:after="0" w:line="240" w:lineRule="auto"/>
              <w:ind w:right="-9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FRYTKI KARBOWANE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wstępnie </w:t>
            </w:r>
          </w:p>
          <w:p w:rsidR="00DE6B5D" w:rsidRPr="003D6E11" w:rsidRDefault="00DE6B5D" w:rsidP="00BC1C04">
            <w:pPr>
              <w:spacing w:after="0" w:line="240" w:lineRule="auto"/>
              <w:ind w:right="-9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podsmażone i głęboko zamrożone, opakowanie 2,5kg.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E6B5D" w:rsidRPr="003D6E11" w:rsidRDefault="00DE6B5D" w:rsidP="00D429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GROSZEK ZIELONY MROŻONY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bez obcych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posmaków, sypki, nieoblodzony,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niezlepiony, nieuszkodzony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mechanicznie, opakowanie 2,5 kg.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ind w:left="-212" w:firstLine="2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E6B5D" w:rsidRPr="003D6E11" w:rsidRDefault="00DE6B5D" w:rsidP="00D429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6B5D" w:rsidRPr="003D6E11" w:rsidRDefault="00DE6B5D" w:rsidP="00BC1C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GRZYBY MROŻONE (podgrzybek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-krojony,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bez obcych </w:t>
            </w:r>
          </w:p>
          <w:p w:rsidR="00DE6B5D" w:rsidRPr="003D6E11" w:rsidRDefault="00DE6B5D" w:rsidP="00BC1C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posmaków, sypki, nieoblodzony, </w:t>
            </w:r>
          </w:p>
          <w:p w:rsidR="00DE6B5D" w:rsidRPr="003D6E11" w:rsidRDefault="00DE6B5D" w:rsidP="00BC1C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niezlepiony, nieuszkodzony </w:t>
            </w:r>
          </w:p>
          <w:p w:rsidR="00DE6B5D" w:rsidRPr="003D6E11" w:rsidRDefault="00DE6B5D" w:rsidP="00BC1C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mechanicznie, opakowanie 2,5kg.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E6B5D" w:rsidRPr="003D6E11" w:rsidRDefault="00DE6B5D" w:rsidP="00D429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1716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KALAFIOR MROŻONY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- 1 kat., bukiet różyczek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mrożonych:  barwa typowa dla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kalafiora, bez obcych posmaków,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sypkie, nieoblodzone, niezlepione,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 mechanicznie, opakowanie 2,5kg.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6B5D" w:rsidRPr="003D6E11" w:rsidRDefault="00DE6B5D" w:rsidP="00014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KLUSKI </w:t>
            </w:r>
            <w:proofErr w:type="spellStart"/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ŚLĄSKIE-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małe</w:t>
            </w:r>
            <w:proofErr w:type="spell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z dziurką,</w:t>
            </w:r>
            <w:r w:rsidRPr="003D6E11">
              <w:rPr>
                <w:rFonts w:ascii="Times New Roman" w:hAnsi="Times New Roman" w:cs="Times New Roman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bez obcych </w:t>
            </w:r>
          </w:p>
          <w:p w:rsidR="00DE6B5D" w:rsidRPr="003D6E11" w:rsidRDefault="00DE6B5D" w:rsidP="00014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posmaków, sypka, nieoblodzona, </w:t>
            </w:r>
          </w:p>
          <w:p w:rsidR="00DE6B5D" w:rsidRPr="003D6E11" w:rsidRDefault="00DE6B5D" w:rsidP="00014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niezlepiona, nieuszkodzona </w:t>
            </w:r>
          </w:p>
          <w:p w:rsidR="00DE6B5D" w:rsidRPr="003D6E11" w:rsidRDefault="00DE6B5D" w:rsidP="00014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mechanicznie , opakowanie 2,5kg.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E6B5D" w:rsidRPr="003D6E11" w:rsidRDefault="00DE6B5D" w:rsidP="00D429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6B5D" w:rsidRPr="003D6E11" w:rsidRDefault="00DE6B5D" w:rsidP="006B6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LODY MIX SMAKÓW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–wieloowocowe, ze świeżym mlekiem, opakowanie 1l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E6B5D" w:rsidRPr="003D6E11" w:rsidRDefault="00DE6B5D" w:rsidP="00D429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MALINY MROŻONE-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całe,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barwa typowa dla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maliny, bez obcych posmaków,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sypkie, nieoblodzone, niezlepione,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 mechanicznie, bez szypułek, opakowanie 2,5kg.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B5D" w:rsidRPr="003D6E11" w:rsidRDefault="00DE6B5D" w:rsidP="00273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PAPRYKA MROŻONA 3 KOLORY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– bez obcych posmaków, sypka, nieoblodzona, niezlepiona, nie uszkodzona mechanicznie, krojona w paski, opakowanie 2,5kg.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SZPINAK MROŻONY –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siekany, bez obcych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posmaków, nieoblodzony,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nieuszkodzony mechanicznie, </w:t>
            </w:r>
          </w:p>
          <w:p w:rsidR="00DE6B5D" w:rsidRPr="003D6E11" w:rsidRDefault="00DE6B5D" w:rsidP="00014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 2,5 kg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B5D" w:rsidRPr="003D6E11" w:rsidRDefault="00DE6B5D" w:rsidP="00D36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WARZYWA NA PATELNIE-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bez ziemniaków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bez obcych posmaków, sypkie,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nieoblodzone,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nieuszkodzone mechanicznie,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>opakowanie 2,5 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454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WIŚNIE MROŻONE-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owoce I kat., jednolite </w:t>
            </w:r>
          </w:p>
          <w:p w:rsidR="00DE6B5D" w:rsidRPr="003D6E11" w:rsidRDefault="00DE6B5D" w:rsidP="00454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odmianowo w partii, bez szypułek, </w:t>
            </w:r>
          </w:p>
          <w:p w:rsidR="00DE6B5D" w:rsidRPr="003D6E11" w:rsidRDefault="00DE6B5D" w:rsidP="00454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całe, sypkie, bez obcych posmaków, </w:t>
            </w:r>
          </w:p>
          <w:p w:rsidR="00DE6B5D" w:rsidRPr="003D6E11" w:rsidRDefault="00DE6B5D" w:rsidP="00454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nieoblodzone, niezlepione, </w:t>
            </w:r>
          </w:p>
          <w:p w:rsidR="00DE6B5D" w:rsidRPr="003D6E11" w:rsidRDefault="00DE6B5D" w:rsidP="00454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nieuszkodzone mechanicznie, </w:t>
            </w:r>
          </w:p>
          <w:p w:rsidR="00DE6B5D" w:rsidRPr="003D6E11" w:rsidRDefault="00DE6B5D" w:rsidP="00454A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 2,5 kg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D61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0DAB"/>
                <w:sz w:val="24"/>
                <w:szCs w:val="24"/>
                <w:shd w:val="clear" w:color="auto" w:fill="FFFFFF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MINTAJ</w:t>
            </w:r>
            <w:r w:rsidRPr="003D6E11">
              <w:rPr>
                <w:rFonts w:ascii="Times New Roman" w:hAnsi="Times New Roman" w:cs="Times New Roman"/>
              </w:rPr>
              <w:t xml:space="preserve"> </w:t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www.google.com/url?sa=t&amp;rct=j&amp;q=&amp;esrc=s&amp;source=web&amp;cd=&amp;ved=2ahUKEwiT9rik54b0AhXnkosKHXxMAMMQFnoECBIQAw&amp;url=https%3A%2F%2Fsklep.gdansk.efarutex.pl%2Fproduct-pol-933-Mintaj-filet-panierowany-Excellent-mrozony-5-18-kg.html&amp;usg=AOvVaw3LiafT48exuv-j9ZajZdEa" </w:instrText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:rsidR="00DE6B5D" w:rsidRPr="003D6E11" w:rsidRDefault="00DE6B5D" w:rsidP="00D61EF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„</w:t>
            </w:r>
            <w:proofErr w:type="spellStart"/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Excellent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</w:p>
          <w:p w:rsidR="00DE6B5D" w:rsidRPr="003D6E11" w:rsidRDefault="00DE6B5D" w:rsidP="00D61E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 mrożone filety w panierce, bez obcych posmaków, </w:t>
            </w:r>
          </w:p>
          <w:p w:rsidR="00DE6B5D" w:rsidRPr="003D6E11" w:rsidRDefault="00DE6B5D" w:rsidP="003B36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nieoblodzone, niezlepione, </w:t>
            </w:r>
          </w:p>
          <w:p w:rsidR="00DE6B5D" w:rsidRPr="003D6E11" w:rsidRDefault="00DE6B5D" w:rsidP="003B36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 mechanicznie , opakowanie 5,18kg.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3B36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MINTAJ 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bez glazury</w:t>
            </w:r>
            <w:r w:rsidRPr="003D6E11">
              <w:rPr>
                <w:rFonts w:ascii="Times New Roman" w:hAnsi="Times New Roman" w:cs="Times New Roman"/>
              </w:rPr>
              <w:t xml:space="preserve"> 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mrożone filety , filet bez skóry, bez </w:t>
            </w:r>
          </w:p>
          <w:p w:rsidR="00DE6B5D" w:rsidRPr="003D6E11" w:rsidRDefault="00DE6B5D" w:rsidP="003B36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ości, bez płata skórnego i </w:t>
            </w:r>
          </w:p>
          <w:p w:rsidR="00DE6B5D" w:rsidRPr="003D6E11" w:rsidRDefault="00DE6B5D" w:rsidP="003B36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tłuszczowego.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24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D4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DORSZ-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bez glazury</w:t>
            </w:r>
            <w:r w:rsidRPr="003D6E11">
              <w:rPr>
                <w:rFonts w:ascii="Times New Roman" w:hAnsi="Times New Roman" w:cs="Times New Roman"/>
              </w:rPr>
              <w:t xml:space="preserve">  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mrożone filety , filet bez skóry, bez </w:t>
            </w:r>
          </w:p>
          <w:p w:rsidR="00DE6B5D" w:rsidRPr="003D6E11" w:rsidRDefault="00DE6B5D" w:rsidP="00EE7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ości, bez płata skórnego i </w:t>
            </w:r>
          </w:p>
          <w:p w:rsidR="00DE6B5D" w:rsidRPr="003D6E11" w:rsidRDefault="00DE6B5D" w:rsidP="00EE7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tłuszczowego.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EE7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ŚLEDZIOWY W OLEJU-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płaty śledziowe w oleju z niewielkim dodatkiem cebulki.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EE7F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ŁOSOŚ WĘDZONY W PLASTERKACH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-bez skóry, zapach właściwy dla łososia nie dopuszcza się smaku obcego lub gorzkiego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, opakowanie 150g.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EE7F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B5D" w:rsidRPr="003D6E11" w:rsidTr="00C05033">
        <w:trPr>
          <w:gridAfter w:val="2"/>
          <w:wAfter w:w="76" w:type="dxa"/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TUŃCZYK W SOSIE WŁASNYM-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kawałki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w oleju, smak i zapach po otwarciu puszki powinien być właściwy dla tuńczyka, nie dopuszcza się smaku obcego lub gorzkiego, tekstura tuńczyka zwarta, krucha, soczysta, opakowanie 170g.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B5D" w:rsidRPr="003D6E11" w:rsidRDefault="00DE6B5D" w:rsidP="00EE7F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B5D" w:rsidRPr="003D6E11" w:rsidRDefault="00DE6B5D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5033" w:rsidRPr="003D6E11" w:rsidTr="00C05033">
        <w:trPr>
          <w:gridAfter w:val="2"/>
          <w:wAfter w:w="76" w:type="dxa"/>
          <w:trHeight w:val="584"/>
        </w:trPr>
        <w:tc>
          <w:tcPr>
            <w:tcW w:w="616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033" w:rsidRPr="00C05033" w:rsidRDefault="00C05033" w:rsidP="00EE7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50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033" w:rsidRPr="003D6E11" w:rsidRDefault="00C05033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033" w:rsidRPr="003D6E11" w:rsidRDefault="00C05033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033" w:rsidRPr="003D6E11" w:rsidRDefault="00C05033" w:rsidP="00EE7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033" w:rsidRPr="003D6E11" w:rsidRDefault="00C05033" w:rsidP="00C0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05033" w:rsidRDefault="00C05033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</w:p>
    <w:p w:rsidR="00C05033" w:rsidRDefault="00C05033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  <w:r w:rsidRPr="00C05033">
        <w:rPr>
          <w:rFonts w:ascii="Times New Roman" w:hAnsi="Times New Roman" w:cs="Times New Roman"/>
          <w:sz w:val="24"/>
          <w:szCs w:val="24"/>
        </w:rPr>
        <w:t>Wartość poz. OGÓŁEM należy przenieść do formularza ofertowego</w:t>
      </w:r>
    </w:p>
    <w:p w:rsidR="006A2D09" w:rsidRDefault="006A2D09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</w:p>
    <w:p w:rsidR="006A2D09" w:rsidRPr="003D6E11" w:rsidRDefault="006A2D09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  <w:r w:rsidRPr="006A2D09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6A2D09">
        <w:rPr>
          <w:rFonts w:ascii="Times New Roman" w:hAnsi="Times New Roman"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p w:rsidR="00D429BF" w:rsidRPr="003D6E11" w:rsidRDefault="00D429BF" w:rsidP="001D75C2">
      <w:pPr>
        <w:spacing w:after="120"/>
        <w:ind w:left="7788" w:firstLine="708"/>
        <w:rPr>
          <w:rFonts w:ascii="Times New Roman" w:hAnsi="Times New Roman" w:cs="Times New Roman"/>
          <w:sz w:val="24"/>
          <w:szCs w:val="24"/>
        </w:rPr>
      </w:pPr>
    </w:p>
    <w:p w:rsidR="00D429BF" w:rsidRPr="003D6E11" w:rsidRDefault="00D429BF" w:rsidP="001D75C2">
      <w:pPr>
        <w:spacing w:after="120"/>
        <w:ind w:left="7788" w:firstLine="708"/>
        <w:rPr>
          <w:rFonts w:ascii="Times New Roman" w:hAnsi="Times New Roman" w:cs="Times New Roman"/>
          <w:sz w:val="24"/>
          <w:szCs w:val="24"/>
        </w:rPr>
      </w:pPr>
    </w:p>
    <w:p w:rsidR="00D429BF" w:rsidRPr="003D6E11" w:rsidRDefault="00D429BF" w:rsidP="001D75C2">
      <w:pPr>
        <w:spacing w:after="120"/>
        <w:ind w:left="7788" w:firstLine="708"/>
        <w:rPr>
          <w:rFonts w:ascii="Times New Roman" w:hAnsi="Times New Roman" w:cs="Times New Roman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 w15:restartNumberingAfterBreak="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4166"/>
    <w:rsid w:val="00071B1C"/>
    <w:rsid w:val="00076085"/>
    <w:rsid w:val="00096632"/>
    <w:rsid w:val="000D1697"/>
    <w:rsid w:val="000E7AD0"/>
    <w:rsid w:val="00103F2F"/>
    <w:rsid w:val="001112B3"/>
    <w:rsid w:val="0011168C"/>
    <w:rsid w:val="00127705"/>
    <w:rsid w:val="001426FB"/>
    <w:rsid w:val="00147AD0"/>
    <w:rsid w:val="00153318"/>
    <w:rsid w:val="00155F24"/>
    <w:rsid w:val="001D75C2"/>
    <w:rsid w:val="001E131E"/>
    <w:rsid w:val="001E4003"/>
    <w:rsid w:val="002006C0"/>
    <w:rsid w:val="00211BD5"/>
    <w:rsid w:val="002302B7"/>
    <w:rsid w:val="002444B6"/>
    <w:rsid w:val="00273CA5"/>
    <w:rsid w:val="0028129C"/>
    <w:rsid w:val="002B20F6"/>
    <w:rsid w:val="002B4B82"/>
    <w:rsid w:val="00366057"/>
    <w:rsid w:val="00366139"/>
    <w:rsid w:val="00395770"/>
    <w:rsid w:val="003B3655"/>
    <w:rsid w:val="003D6E11"/>
    <w:rsid w:val="00454A1C"/>
    <w:rsid w:val="004855CB"/>
    <w:rsid w:val="0049555F"/>
    <w:rsid w:val="004E1C9E"/>
    <w:rsid w:val="00516E53"/>
    <w:rsid w:val="0054552C"/>
    <w:rsid w:val="005649CC"/>
    <w:rsid w:val="00582F7A"/>
    <w:rsid w:val="005A19A7"/>
    <w:rsid w:val="005B6485"/>
    <w:rsid w:val="005C42CA"/>
    <w:rsid w:val="0063026F"/>
    <w:rsid w:val="006303F6"/>
    <w:rsid w:val="00650B5C"/>
    <w:rsid w:val="006A1401"/>
    <w:rsid w:val="006A2D09"/>
    <w:rsid w:val="006B246A"/>
    <w:rsid w:val="006B6C1D"/>
    <w:rsid w:val="00737478"/>
    <w:rsid w:val="00742F0C"/>
    <w:rsid w:val="00762497"/>
    <w:rsid w:val="00773452"/>
    <w:rsid w:val="00794530"/>
    <w:rsid w:val="007B5986"/>
    <w:rsid w:val="00846496"/>
    <w:rsid w:val="008A59BC"/>
    <w:rsid w:val="008C22C0"/>
    <w:rsid w:val="008E3AE2"/>
    <w:rsid w:val="00907E77"/>
    <w:rsid w:val="00943B28"/>
    <w:rsid w:val="00970385"/>
    <w:rsid w:val="00A1313A"/>
    <w:rsid w:val="00A20C63"/>
    <w:rsid w:val="00A25CEE"/>
    <w:rsid w:val="00A62846"/>
    <w:rsid w:val="00A82864"/>
    <w:rsid w:val="00AA35BE"/>
    <w:rsid w:val="00AB3298"/>
    <w:rsid w:val="00AB4FDA"/>
    <w:rsid w:val="00AF71C8"/>
    <w:rsid w:val="00AF7902"/>
    <w:rsid w:val="00B30033"/>
    <w:rsid w:val="00B55240"/>
    <w:rsid w:val="00B83F55"/>
    <w:rsid w:val="00B86DCE"/>
    <w:rsid w:val="00B86F40"/>
    <w:rsid w:val="00B979AD"/>
    <w:rsid w:val="00BA1FDA"/>
    <w:rsid w:val="00BA71C0"/>
    <w:rsid w:val="00BC1C04"/>
    <w:rsid w:val="00C05033"/>
    <w:rsid w:val="00C8559A"/>
    <w:rsid w:val="00C96D5C"/>
    <w:rsid w:val="00CC194B"/>
    <w:rsid w:val="00D07D9E"/>
    <w:rsid w:val="00D11E52"/>
    <w:rsid w:val="00D1534B"/>
    <w:rsid w:val="00D363A3"/>
    <w:rsid w:val="00D429BF"/>
    <w:rsid w:val="00D61EF2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E6B5D"/>
    <w:rsid w:val="00DF726A"/>
    <w:rsid w:val="00E65DC9"/>
    <w:rsid w:val="00E71D38"/>
    <w:rsid w:val="00EB1D4D"/>
    <w:rsid w:val="00ED6525"/>
    <w:rsid w:val="00EE7FB2"/>
    <w:rsid w:val="00EF21FD"/>
    <w:rsid w:val="00F112AD"/>
    <w:rsid w:val="00F2522D"/>
    <w:rsid w:val="00F27B7B"/>
    <w:rsid w:val="00F727A4"/>
    <w:rsid w:val="00F7706E"/>
    <w:rsid w:val="00F82DC2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5398-F8AB-4F95-9365-02F2BE3E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61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61E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D61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9B4AF-FA70-4D23-B3B2-11832451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Anna Pająk</cp:lastModifiedBy>
  <cp:revision>8</cp:revision>
  <cp:lastPrinted>2021-11-09T08:31:00Z</cp:lastPrinted>
  <dcterms:created xsi:type="dcterms:W3CDTF">2021-11-19T09:19:00Z</dcterms:created>
  <dcterms:modified xsi:type="dcterms:W3CDTF">2021-11-19T10:55:00Z</dcterms:modified>
</cp:coreProperties>
</file>